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E7" w:rsidRPr="00396264" w:rsidRDefault="00E049E7" w:rsidP="00E049E7">
      <w:pPr>
        <w:tabs>
          <w:tab w:val="left" w:pos="180"/>
          <w:tab w:val="left" w:pos="360"/>
          <w:tab w:val="left" w:pos="540"/>
        </w:tabs>
        <w:jc w:val="right"/>
        <w:rPr>
          <w:rFonts w:ascii="Times New Roman" w:eastAsia="Times New Roman" w:hAnsi="Times New Roman" w:cs="Times New Roman"/>
          <w:i/>
          <w:sz w:val="24"/>
          <w:szCs w:val="24"/>
        </w:rPr>
      </w:pPr>
      <w:r w:rsidRPr="00396264">
        <w:rPr>
          <w:rFonts w:ascii="Times New Roman" w:eastAsia="Times New Roman" w:hAnsi="Times New Roman" w:cs="Times New Roman"/>
          <w:i/>
          <w:sz w:val="24"/>
          <w:szCs w:val="24"/>
        </w:rPr>
        <w:t xml:space="preserve">Додаток  до тендерної документації </w:t>
      </w:r>
    </w:p>
    <w:p w:rsidR="00E049E7" w:rsidRPr="000F5BD2" w:rsidRDefault="00E049E7" w:rsidP="00E049E7">
      <w:pPr>
        <w:jc w:val="center"/>
        <w:rPr>
          <w:rFonts w:ascii="Times New Roman" w:hAnsi="Times New Roman" w:cs="Times New Roman"/>
          <w:b/>
          <w:sz w:val="24"/>
          <w:szCs w:val="24"/>
          <w:lang w:val="ru-RU"/>
        </w:rPr>
      </w:pPr>
    </w:p>
    <w:p w:rsidR="000F5BD2" w:rsidRPr="000F5BD2" w:rsidRDefault="000F5BD2" w:rsidP="000F5BD2">
      <w:pPr>
        <w:jc w:val="center"/>
        <w:rPr>
          <w:rFonts w:ascii="Times New Roman" w:hAnsi="Times New Roman" w:cs="Times New Roman"/>
          <w:b/>
          <w:bCs/>
          <w:sz w:val="24"/>
          <w:szCs w:val="24"/>
        </w:rPr>
      </w:pPr>
      <w:r w:rsidRPr="000F5BD2">
        <w:rPr>
          <w:rFonts w:ascii="Times New Roman" w:hAnsi="Times New Roman" w:cs="Times New Roman"/>
          <w:b/>
          <w:bCs/>
          <w:sz w:val="24"/>
          <w:szCs w:val="24"/>
        </w:rPr>
        <w:t xml:space="preserve">ТЕХНІЧНІ, ЯКІСНІ ТА ІНШІ ХАРАКТЕРИСТИКИ ПРЕДМЕТА ЗАКУПІВЛІ </w:t>
      </w:r>
    </w:p>
    <w:p w:rsidR="000F5BD2" w:rsidRPr="000F5BD2" w:rsidRDefault="000F5BD2" w:rsidP="000F5BD2">
      <w:pPr>
        <w:jc w:val="center"/>
        <w:rPr>
          <w:rFonts w:ascii="Times New Roman" w:eastAsia="Tahoma" w:hAnsi="Times New Roman" w:cs="Times New Roman"/>
          <w:b/>
          <w:bCs/>
          <w:color w:val="00000A"/>
          <w:sz w:val="24"/>
          <w:szCs w:val="24"/>
          <w:lang w:eastAsia="zh-CN" w:bidi="hi-IN"/>
        </w:rPr>
      </w:pPr>
      <w:r w:rsidRPr="000F5BD2">
        <w:rPr>
          <w:rFonts w:ascii="Times New Roman" w:hAnsi="Times New Roman" w:cs="Times New Roman"/>
          <w:b/>
          <w:sz w:val="24"/>
          <w:szCs w:val="24"/>
        </w:rPr>
        <w:t xml:space="preserve">Предмет закупівлі  за кодом </w:t>
      </w:r>
      <w:r w:rsidRPr="000F5BD2">
        <w:rPr>
          <w:rFonts w:ascii="Times New Roman" w:eastAsia="Tahoma" w:hAnsi="Times New Roman" w:cs="Times New Roman"/>
          <w:b/>
          <w:bCs/>
          <w:color w:val="00000A"/>
          <w:sz w:val="24"/>
          <w:szCs w:val="24"/>
          <w:lang w:eastAsia="zh-CN" w:bidi="hi-IN"/>
        </w:rPr>
        <w:t>ДК 021:2015 - 33190000-8 - Медичне обладнання та вироби медичного призначення різні (НК 024:2023 - 38671 стерилізатор паровий)</w:t>
      </w:r>
    </w:p>
    <w:p w:rsidR="00E049E7" w:rsidRPr="001570B1" w:rsidRDefault="00E049E7" w:rsidP="00E049E7">
      <w:pPr>
        <w:keepNext/>
        <w:ind w:firstLine="142"/>
        <w:jc w:val="center"/>
        <w:rPr>
          <w:rFonts w:ascii="Times New Roman" w:eastAsia="Arial" w:hAnsi="Times New Roman" w:cs="Times New Roman"/>
          <w:b/>
          <w:sz w:val="24"/>
          <w:szCs w:val="24"/>
          <w:lang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984"/>
        <w:gridCol w:w="5313"/>
        <w:gridCol w:w="1208"/>
        <w:gridCol w:w="1275"/>
      </w:tblGrid>
      <w:tr w:rsidR="00E049E7" w:rsidRPr="0019771C" w:rsidTr="00C41950">
        <w:trPr>
          <w:trHeight w:val="789"/>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b/>
                <w:bCs/>
                <w:color w:val="000000"/>
                <w:sz w:val="22"/>
                <w:szCs w:val="24"/>
                <w:lang w:val="ru-RU" w:eastAsia="en-US"/>
              </w:rPr>
            </w:pPr>
            <w:r w:rsidRPr="0019771C">
              <w:rPr>
                <w:rFonts w:ascii="Times New Roman" w:eastAsia="Arial" w:hAnsi="Times New Roman" w:cs="Times New Roman"/>
                <w:b/>
                <w:bCs/>
                <w:color w:val="000000"/>
                <w:sz w:val="22"/>
                <w:szCs w:val="24"/>
                <w:lang w:val="ru-RU" w:eastAsia="en-US"/>
              </w:rPr>
              <w:t>№</w:t>
            </w:r>
          </w:p>
          <w:p w:rsidR="00E049E7" w:rsidRPr="0019771C" w:rsidRDefault="00E049E7" w:rsidP="00E049E7">
            <w:pPr>
              <w:jc w:val="center"/>
              <w:rPr>
                <w:rFonts w:ascii="Times New Roman" w:eastAsia="Arial" w:hAnsi="Times New Roman" w:cs="Times New Roman"/>
                <w:b/>
                <w:color w:val="000000"/>
                <w:sz w:val="22"/>
                <w:szCs w:val="24"/>
                <w:lang w:val="ru-RU" w:eastAsia="en-US"/>
              </w:rPr>
            </w:pPr>
            <w:r w:rsidRPr="0019771C">
              <w:rPr>
                <w:rFonts w:ascii="Times New Roman" w:eastAsia="Arial" w:hAnsi="Times New Roman" w:cs="Times New Roman"/>
                <w:b/>
                <w:bCs/>
                <w:color w:val="000000"/>
                <w:sz w:val="22"/>
                <w:szCs w:val="24"/>
                <w:lang w:val="ru-RU" w:eastAsia="en-US"/>
              </w:rPr>
              <w:t>з</w:t>
            </w:r>
            <w:r w:rsidRPr="0019771C">
              <w:rPr>
                <w:rFonts w:ascii="Times New Roman" w:eastAsia="Arial" w:hAnsi="Times New Roman" w:cs="Times New Roman"/>
                <w:b/>
                <w:bCs/>
                <w:color w:val="000000"/>
                <w:sz w:val="22"/>
                <w:szCs w:val="24"/>
                <w:lang w:val="en-US" w:eastAsia="en-US"/>
              </w:rPr>
              <w:t>/</w:t>
            </w:r>
            <w:r w:rsidRPr="0019771C">
              <w:rPr>
                <w:rFonts w:ascii="Times New Roman" w:eastAsia="Arial" w:hAnsi="Times New Roman" w:cs="Times New Roman"/>
                <w:b/>
                <w:bCs/>
                <w:color w:val="000000"/>
                <w:sz w:val="22"/>
                <w:szCs w:val="24"/>
                <w:lang w:val="ru-RU" w:eastAsia="en-US"/>
              </w:rPr>
              <w:t>п</w:t>
            </w:r>
          </w:p>
        </w:tc>
        <w:tc>
          <w:tcPr>
            <w:tcW w:w="1984" w:type="dxa"/>
            <w:vAlign w:val="center"/>
          </w:tcPr>
          <w:p w:rsidR="00E049E7" w:rsidRPr="0019771C" w:rsidRDefault="00E049E7" w:rsidP="00E049E7">
            <w:pPr>
              <w:jc w:val="center"/>
              <w:rPr>
                <w:rFonts w:ascii="Times New Roman" w:eastAsia="Arial" w:hAnsi="Times New Roman" w:cs="Times New Roman"/>
                <w:b/>
                <w:bCs/>
                <w:color w:val="000000"/>
                <w:sz w:val="22"/>
                <w:szCs w:val="24"/>
                <w:lang w:eastAsia="en-US"/>
              </w:rPr>
            </w:pPr>
            <w:r w:rsidRPr="0019771C">
              <w:rPr>
                <w:rFonts w:ascii="Times New Roman" w:eastAsia="Arial" w:hAnsi="Times New Roman" w:cs="Times New Roman"/>
                <w:b/>
                <w:bCs/>
                <w:color w:val="000000"/>
                <w:sz w:val="22"/>
                <w:szCs w:val="24"/>
                <w:lang w:val="ru-RU" w:eastAsia="en-US"/>
              </w:rPr>
              <w:t>НК 024:20</w:t>
            </w:r>
            <w:r w:rsidRPr="0019771C">
              <w:rPr>
                <w:rFonts w:ascii="Times New Roman" w:eastAsia="Arial" w:hAnsi="Times New Roman" w:cs="Times New Roman"/>
                <w:b/>
                <w:bCs/>
                <w:color w:val="000000"/>
                <w:sz w:val="22"/>
                <w:szCs w:val="24"/>
                <w:lang w:eastAsia="en-US"/>
              </w:rPr>
              <w:t>23</w:t>
            </w:r>
          </w:p>
        </w:tc>
        <w:tc>
          <w:tcPr>
            <w:tcW w:w="5313"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Найменування</w:t>
            </w:r>
          </w:p>
        </w:tc>
        <w:tc>
          <w:tcPr>
            <w:tcW w:w="1208"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Одиниця виміру</w:t>
            </w:r>
          </w:p>
        </w:tc>
        <w:tc>
          <w:tcPr>
            <w:tcW w:w="1275"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Кількість</w:t>
            </w:r>
          </w:p>
        </w:tc>
      </w:tr>
      <w:tr w:rsidR="00E049E7" w:rsidRPr="0019771C" w:rsidTr="00C41950">
        <w:trPr>
          <w:trHeight w:val="600"/>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color w:val="000000"/>
                <w:sz w:val="22"/>
                <w:szCs w:val="24"/>
                <w:lang w:val="en-US" w:eastAsia="en-US"/>
              </w:rPr>
            </w:pPr>
            <w:r w:rsidRPr="0019771C">
              <w:rPr>
                <w:rFonts w:ascii="Times New Roman" w:eastAsia="Arial" w:hAnsi="Times New Roman" w:cs="Times New Roman"/>
                <w:bCs/>
                <w:color w:val="000000"/>
                <w:sz w:val="22"/>
                <w:szCs w:val="24"/>
                <w:lang w:val="ru-RU" w:eastAsia="en-US"/>
              </w:rPr>
              <w:t>1</w:t>
            </w:r>
          </w:p>
        </w:tc>
        <w:tc>
          <w:tcPr>
            <w:tcW w:w="1984" w:type="dxa"/>
          </w:tcPr>
          <w:p w:rsidR="00E049E7" w:rsidRPr="0019771C" w:rsidRDefault="00E049E7" w:rsidP="00E049E7">
            <w:pPr>
              <w:shd w:val="clear" w:color="auto" w:fill="FFFFFF"/>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38671 стерилізатор паровий</w:t>
            </w:r>
          </w:p>
        </w:tc>
        <w:tc>
          <w:tcPr>
            <w:tcW w:w="5313" w:type="dxa"/>
            <w:shd w:val="clear" w:color="auto" w:fill="auto"/>
            <w:vAlign w:val="center"/>
          </w:tcPr>
          <w:p w:rsidR="00E049E7" w:rsidRPr="0019771C" w:rsidRDefault="00E049E7" w:rsidP="00674D82">
            <w:pPr>
              <w:shd w:val="clear" w:color="auto" w:fill="FFFFFF"/>
              <w:jc w:val="both"/>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 xml:space="preserve">Стерилізатор </w:t>
            </w:r>
            <w:r>
              <w:rPr>
                <w:rFonts w:ascii="Times New Roman" w:eastAsia="SimSun" w:hAnsi="Times New Roman" w:cs="Times New Roman"/>
                <w:sz w:val="22"/>
                <w:szCs w:val="24"/>
                <w:lang w:eastAsia="zh-CN"/>
              </w:rPr>
              <w:t>паровий</w:t>
            </w:r>
            <w:r w:rsidR="00070C0E">
              <w:rPr>
                <w:rFonts w:ascii="Times New Roman" w:eastAsia="SimSun" w:hAnsi="Times New Roman" w:cs="Times New Roman"/>
                <w:sz w:val="22"/>
                <w:szCs w:val="24"/>
                <w:lang w:eastAsia="zh-CN"/>
              </w:rPr>
              <w:t xml:space="preserve"> об’ємом камери</w:t>
            </w:r>
            <w:r w:rsidR="00C41950">
              <w:rPr>
                <w:rFonts w:ascii="Times New Roman" w:eastAsia="SimSun" w:hAnsi="Times New Roman" w:cs="Times New Roman"/>
                <w:sz w:val="22"/>
                <w:szCs w:val="24"/>
                <w:lang w:val="ru-RU" w:eastAsia="zh-CN"/>
              </w:rPr>
              <w:t xml:space="preserve"> не менше</w:t>
            </w:r>
            <w:r w:rsidR="008F255C">
              <w:rPr>
                <w:rFonts w:ascii="Times New Roman" w:eastAsia="SimSun" w:hAnsi="Times New Roman" w:cs="Times New Roman"/>
                <w:sz w:val="22"/>
                <w:szCs w:val="24"/>
                <w:lang w:eastAsia="zh-CN"/>
              </w:rPr>
              <w:t xml:space="preserve"> </w:t>
            </w:r>
            <w:r w:rsidR="00674D82">
              <w:rPr>
                <w:rFonts w:ascii="Times New Roman" w:eastAsia="SimSun" w:hAnsi="Times New Roman" w:cs="Times New Roman"/>
                <w:sz w:val="22"/>
                <w:szCs w:val="24"/>
                <w:lang w:val="ru-RU" w:eastAsia="zh-CN"/>
              </w:rPr>
              <w:t>7</w:t>
            </w:r>
            <w:r w:rsidR="008F255C">
              <w:rPr>
                <w:rFonts w:ascii="Times New Roman" w:eastAsia="SimSun" w:hAnsi="Times New Roman" w:cs="Times New Roman"/>
                <w:sz w:val="22"/>
                <w:szCs w:val="24"/>
                <w:lang w:val="ru-RU" w:eastAsia="zh-CN"/>
              </w:rPr>
              <w:t>5</w:t>
            </w:r>
            <w:r w:rsidR="00070C0E">
              <w:rPr>
                <w:rFonts w:ascii="Times New Roman" w:eastAsia="SimSun" w:hAnsi="Times New Roman" w:cs="Times New Roman"/>
                <w:sz w:val="22"/>
                <w:szCs w:val="24"/>
                <w:lang w:eastAsia="zh-CN"/>
              </w:rPr>
              <w:t>0 л</w:t>
            </w:r>
          </w:p>
        </w:tc>
        <w:tc>
          <w:tcPr>
            <w:tcW w:w="1208" w:type="dxa"/>
            <w:shd w:val="clear" w:color="auto" w:fill="auto"/>
            <w:noWrap/>
            <w:vAlign w:val="center"/>
          </w:tcPr>
          <w:p w:rsidR="00E049E7" w:rsidRPr="0019771C" w:rsidRDefault="00E049E7" w:rsidP="00E049E7">
            <w:pPr>
              <w:jc w:val="center"/>
              <w:rPr>
                <w:rFonts w:ascii="Times New Roman" w:eastAsia="Arial" w:hAnsi="Times New Roman" w:cs="Times New Roman"/>
                <w:sz w:val="22"/>
                <w:szCs w:val="24"/>
                <w:lang w:val="ru-RU" w:eastAsia="en-US"/>
              </w:rPr>
            </w:pPr>
            <w:r w:rsidRPr="0019771C">
              <w:rPr>
                <w:rFonts w:ascii="Times New Roman" w:eastAsia="Arial" w:hAnsi="Times New Roman" w:cs="Times New Roman"/>
                <w:sz w:val="22"/>
                <w:szCs w:val="24"/>
                <w:lang w:val="ru-RU" w:eastAsia="en-US"/>
              </w:rPr>
              <w:t>Шт.</w:t>
            </w:r>
          </w:p>
        </w:tc>
        <w:tc>
          <w:tcPr>
            <w:tcW w:w="1275" w:type="dxa"/>
            <w:shd w:val="clear" w:color="auto" w:fill="auto"/>
            <w:noWrap/>
          </w:tcPr>
          <w:p w:rsidR="00C41950" w:rsidRDefault="00C41950" w:rsidP="00E049E7">
            <w:pPr>
              <w:jc w:val="center"/>
              <w:rPr>
                <w:rFonts w:ascii="Times New Roman" w:eastAsia="Arial" w:hAnsi="Times New Roman" w:cs="Times New Roman"/>
                <w:sz w:val="22"/>
                <w:szCs w:val="24"/>
                <w:lang w:val="ru-RU" w:eastAsia="en-US"/>
              </w:rPr>
            </w:pPr>
          </w:p>
          <w:p w:rsidR="00E049E7" w:rsidRPr="0019771C" w:rsidRDefault="00E049E7" w:rsidP="00E049E7">
            <w:pPr>
              <w:jc w:val="center"/>
              <w:rPr>
                <w:rFonts w:ascii="Times New Roman" w:eastAsia="Arial" w:hAnsi="Times New Roman" w:cs="Times New Roman"/>
                <w:sz w:val="22"/>
                <w:szCs w:val="24"/>
                <w:lang w:val="ru-RU" w:eastAsia="en-US"/>
              </w:rPr>
            </w:pPr>
            <w:r>
              <w:rPr>
                <w:rFonts w:ascii="Times New Roman" w:eastAsia="Arial" w:hAnsi="Times New Roman" w:cs="Times New Roman"/>
                <w:sz w:val="22"/>
                <w:szCs w:val="24"/>
                <w:lang w:val="ru-RU" w:eastAsia="en-US"/>
              </w:rPr>
              <w:t>1</w:t>
            </w:r>
          </w:p>
        </w:tc>
      </w:tr>
    </w:tbl>
    <w:p w:rsidR="00E049E7" w:rsidRPr="0019771C" w:rsidRDefault="00E049E7" w:rsidP="00E049E7">
      <w:pPr>
        <w:keepNext/>
        <w:rPr>
          <w:rFonts w:ascii="Times New Roman" w:eastAsia="Arial" w:hAnsi="Times New Roman" w:cs="Times New Roman"/>
          <w:b/>
          <w:sz w:val="24"/>
          <w:szCs w:val="24"/>
          <w:lang w:val="ru-RU" w:eastAsia="ru-RU"/>
        </w:rPr>
      </w:pPr>
    </w:p>
    <w:p w:rsidR="00E049E7" w:rsidRDefault="00E049E7" w:rsidP="00E049E7">
      <w:pPr>
        <w:jc w:val="center"/>
        <w:outlineLvl w:val="0"/>
        <w:rPr>
          <w:rFonts w:ascii="Times New Roman" w:eastAsia="SimSun" w:hAnsi="Times New Roman" w:cs="Times New Roman"/>
          <w:b/>
          <w:color w:val="000000"/>
          <w:sz w:val="24"/>
          <w:szCs w:val="24"/>
          <w:lang w:val="ru-RU" w:eastAsia="ru-RU"/>
        </w:rPr>
      </w:pPr>
      <w:r w:rsidRPr="0019771C">
        <w:rPr>
          <w:rFonts w:ascii="Times New Roman" w:eastAsia="SimSun" w:hAnsi="Times New Roman" w:cs="Times New Roman"/>
          <w:b/>
          <w:color w:val="000000"/>
          <w:sz w:val="24"/>
          <w:szCs w:val="24"/>
          <w:lang w:eastAsia="ru-RU"/>
        </w:rPr>
        <w:t>МЕДИКО-</w:t>
      </w:r>
      <w:r w:rsidRPr="0019771C">
        <w:rPr>
          <w:rFonts w:ascii="Times New Roman" w:eastAsia="SimSun" w:hAnsi="Times New Roman" w:cs="Times New Roman"/>
          <w:b/>
          <w:color w:val="000000"/>
          <w:sz w:val="24"/>
          <w:szCs w:val="24"/>
          <w:lang w:val="ru-RU" w:eastAsia="ru-RU"/>
        </w:rPr>
        <w:t xml:space="preserve">ТЕХНІЧНІ ВИМОГИ: </w:t>
      </w:r>
    </w:p>
    <w:p w:rsidR="00E049E7" w:rsidRPr="0019771C" w:rsidRDefault="00E049E7" w:rsidP="00E049E7">
      <w:pPr>
        <w:jc w:val="center"/>
        <w:outlineLvl w:val="0"/>
        <w:rPr>
          <w:rFonts w:ascii="Times New Roman" w:eastAsia="SimSun" w:hAnsi="Times New Roman" w:cs="Times New Roman"/>
          <w:b/>
          <w:color w:val="000000"/>
          <w:sz w:val="24"/>
          <w:szCs w:val="24"/>
          <w:lang w:val="ru-RU"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1852"/>
        <w:gridCol w:w="2825"/>
      </w:tblGrid>
      <w:tr w:rsidR="00E049E7" w:rsidRPr="000332E4" w:rsidTr="00DD7C1B">
        <w:tc>
          <w:tcPr>
            <w:tcW w:w="595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Медико-технічні вимоги</w:t>
            </w:r>
          </w:p>
        </w:tc>
        <w:tc>
          <w:tcPr>
            <w:tcW w:w="1852"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szCs w:val="22"/>
              </w:rPr>
              <w:t>Наявність</w:t>
            </w:r>
          </w:p>
        </w:tc>
        <w:tc>
          <w:tcPr>
            <w:tcW w:w="282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Відповідність:</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Так/ні з посиланням на сторінку, пункт експлуатаційної документації де містяться</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 xml:space="preserve"> ці параметри</w:t>
            </w: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Стерилізатор непрохідного типу</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tabs>
                <w:tab w:val="left" w:pos="4652"/>
              </w:tabs>
              <w:rPr>
                <w:rFonts w:ascii="Times New Roman" w:hAnsi="Times New Roman" w:cs="Times New Roman"/>
                <w:sz w:val="22"/>
                <w:szCs w:val="22"/>
              </w:rPr>
            </w:pPr>
            <w:r w:rsidRPr="00870FB1">
              <w:rPr>
                <w:rFonts w:ascii="Times New Roman" w:hAnsi="Times New Roman" w:cs="Times New Roman"/>
                <w:sz w:val="22"/>
                <w:szCs w:val="22"/>
              </w:rPr>
              <w:t>Стерилізаційна камера прямокутної форми</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674D82">
            <w:pPr>
              <w:rPr>
                <w:rFonts w:ascii="Times New Roman" w:hAnsi="Times New Roman" w:cs="Times New Roman"/>
                <w:sz w:val="22"/>
                <w:szCs w:val="22"/>
              </w:rPr>
            </w:pPr>
            <w:r w:rsidRPr="00870FB1">
              <w:rPr>
                <w:rFonts w:ascii="Times New Roman" w:hAnsi="Times New Roman" w:cs="Times New Roman"/>
                <w:sz w:val="22"/>
                <w:szCs w:val="22"/>
              </w:rPr>
              <w:t>Розмір стерилізаційної</w:t>
            </w:r>
            <w:r w:rsidR="00B00B91">
              <w:rPr>
                <w:rFonts w:ascii="Times New Roman" w:hAnsi="Times New Roman" w:cs="Times New Roman"/>
                <w:sz w:val="22"/>
                <w:szCs w:val="22"/>
              </w:rPr>
              <w:t xml:space="preserve"> камери (ДхШхВ), мм, не менше, </w:t>
            </w:r>
            <w:r w:rsidR="00674D82">
              <w:rPr>
                <w:rFonts w:ascii="Times New Roman" w:hAnsi="Times New Roman" w:cs="Times New Roman"/>
                <w:sz w:val="22"/>
                <w:szCs w:val="22"/>
                <w:lang w:val="ru-RU"/>
              </w:rPr>
              <w:t>137</w:t>
            </w:r>
            <w:r w:rsidR="008F255C">
              <w:rPr>
                <w:rFonts w:ascii="Times New Roman" w:hAnsi="Times New Roman" w:cs="Times New Roman"/>
                <w:sz w:val="22"/>
                <w:szCs w:val="22"/>
                <w:lang w:val="ru-RU"/>
              </w:rPr>
              <w:t>0</w:t>
            </w:r>
            <w:r w:rsidR="00B00B91">
              <w:rPr>
                <w:rFonts w:ascii="Times New Roman" w:hAnsi="Times New Roman" w:cs="Times New Roman"/>
                <w:sz w:val="22"/>
                <w:szCs w:val="22"/>
              </w:rPr>
              <w:t>х</w:t>
            </w:r>
            <w:r w:rsidR="00674D82">
              <w:rPr>
                <w:rFonts w:ascii="Times New Roman" w:hAnsi="Times New Roman" w:cs="Times New Roman"/>
                <w:sz w:val="22"/>
                <w:szCs w:val="22"/>
                <w:lang w:val="ru-RU"/>
              </w:rPr>
              <w:t>74</w:t>
            </w:r>
            <w:r w:rsidR="008F255C">
              <w:rPr>
                <w:rFonts w:ascii="Times New Roman" w:hAnsi="Times New Roman" w:cs="Times New Roman"/>
                <w:sz w:val="22"/>
                <w:szCs w:val="22"/>
              </w:rPr>
              <w:t>0х</w:t>
            </w:r>
            <w:r w:rsidR="00674D82">
              <w:rPr>
                <w:rFonts w:ascii="Times New Roman" w:hAnsi="Times New Roman" w:cs="Times New Roman"/>
                <w:sz w:val="22"/>
                <w:szCs w:val="22"/>
                <w:lang w:val="ru-RU"/>
              </w:rPr>
              <w:t>74</w:t>
            </w:r>
            <w:r w:rsidRPr="00870FB1">
              <w:rPr>
                <w:rFonts w:ascii="Times New Roman" w:hAnsi="Times New Roman" w:cs="Times New Roman"/>
                <w:sz w:val="22"/>
                <w:szCs w:val="22"/>
              </w:rPr>
              <w:t>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Висота завантаження, мм, не менше, 750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674D82">
            <w:pPr>
              <w:rPr>
                <w:rFonts w:ascii="Times New Roman" w:hAnsi="Times New Roman" w:cs="Times New Roman"/>
                <w:sz w:val="22"/>
                <w:szCs w:val="22"/>
              </w:rPr>
            </w:pPr>
            <w:r w:rsidRPr="00870FB1">
              <w:rPr>
                <w:rFonts w:ascii="Times New Roman" w:hAnsi="Times New Roman" w:cs="Times New Roman"/>
                <w:sz w:val="22"/>
                <w:szCs w:val="22"/>
              </w:rPr>
              <w:t>Об`єм стерилізаційної камери, дм</w:t>
            </w:r>
            <w:r w:rsidRPr="00870FB1">
              <w:rPr>
                <w:rFonts w:ascii="Times New Roman" w:hAnsi="Times New Roman" w:cs="Times New Roman"/>
                <w:sz w:val="22"/>
                <w:szCs w:val="22"/>
                <w:vertAlign w:val="superscript"/>
              </w:rPr>
              <w:t>3</w:t>
            </w:r>
            <w:r w:rsidR="008F255C">
              <w:rPr>
                <w:rFonts w:ascii="Times New Roman" w:hAnsi="Times New Roman" w:cs="Times New Roman"/>
                <w:sz w:val="22"/>
                <w:szCs w:val="22"/>
              </w:rPr>
              <w:t xml:space="preserve">, не менше, </w:t>
            </w:r>
            <w:r w:rsidR="00674D82">
              <w:rPr>
                <w:rFonts w:ascii="Times New Roman" w:hAnsi="Times New Roman" w:cs="Times New Roman"/>
                <w:sz w:val="22"/>
                <w:szCs w:val="22"/>
                <w:lang w:val="ru-RU"/>
              </w:rPr>
              <w:t>7</w:t>
            </w:r>
            <w:r w:rsidR="008F255C">
              <w:rPr>
                <w:rFonts w:ascii="Times New Roman" w:hAnsi="Times New Roman" w:cs="Times New Roman"/>
                <w:sz w:val="22"/>
                <w:szCs w:val="22"/>
                <w:lang w:val="ru-RU"/>
              </w:rPr>
              <w:t>5</w:t>
            </w:r>
            <w:r w:rsidRPr="00870FB1">
              <w:rPr>
                <w:rFonts w:ascii="Times New Roman" w:hAnsi="Times New Roman" w:cs="Times New Roman"/>
                <w:sz w:val="22"/>
                <w:szCs w:val="22"/>
              </w:rPr>
              <w:t>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Стерилізаційна камера має бути виготовлена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5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Парогенератор має бути виготовлений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3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Кришка парогенератора має бути виготовлена з високолегованої нержавіючої сталі не гірше AISI321 товщиною 10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Дверцята стерилізаційної камери мають бути виготовлені з високолегованої нержавіючої сталі не гірше AISI 321 товщиною 20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xml:space="preserve">Всі трубопроводи, що працюють під тиском мають бути виготовлені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 xml:space="preserve"> 304</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Зовнішні панелі стерилізатора виготовленні з оцинкованої сталі з полімерним покриттям, що забезпечує їх експлуатацію не менше 10 років без появи видимих дефектів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r w:rsidRPr="00870FB1">
              <w:rPr>
                <w:rFonts w:ascii="Times New Roman" w:hAnsi="Times New Roman" w:cs="Times New Roman"/>
                <w:sz w:val="22"/>
                <w:szCs w:val="22"/>
                <w:lang w:val="en-US"/>
              </w:rPr>
              <w:t>c</w:t>
            </w:r>
            <w:r w:rsidRPr="00870FB1">
              <w:rPr>
                <w:rFonts w:ascii="Times New Roman" w:hAnsi="Times New Roman" w:cs="Times New Roman"/>
                <w:sz w:val="22"/>
                <w:szCs w:val="22"/>
              </w:rPr>
              <w:t xml:space="preserve">иліконового ущільнення між стерилізаційною камерою та дверцятами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одночасного контролю температури та тиску в парогенераторі та стерилізаційній камері</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Точність керуванням режимами стерилізації не гірше </w:t>
            </w:r>
          </w:p>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+ 1</w:t>
            </w:r>
            <w:r w:rsidRPr="00870FB1">
              <w:rPr>
                <w:rFonts w:ascii="Times New Roman" w:hAnsi="Times New Roman" w:cs="Times New Roman"/>
                <w:sz w:val="22"/>
                <w:szCs w:val="22"/>
                <w:vertAlign w:val="superscript"/>
              </w:rPr>
              <w:t xml:space="preserve">0 </w:t>
            </w:r>
            <w:r w:rsidRPr="00870FB1">
              <w:rPr>
                <w:rFonts w:ascii="Times New Roman" w:hAnsi="Times New Roman" w:cs="Times New Roman"/>
                <w:sz w:val="22"/>
                <w:szCs w:val="22"/>
              </w:rPr>
              <w:t>С</w:t>
            </w:r>
          </w:p>
        </w:tc>
        <w:tc>
          <w:tcPr>
            <w:tcW w:w="1852" w:type="dxa"/>
            <w:tcBorders>
              <w:bottom w:val="single" w:sz="4" w:space="0" w:color="auto"/>
            </w:tcBorders>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846C73"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Наявність Прогрівального режиму, (t˚C ― хв. ― МПа),</w:t>
            </w:r>
          </w:p>
          <w:p w:rsidR="00E049E7" w:rsidRPr="00870FB1"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 xml:space="preserve"> 132 ― 10 ― 0,14,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bCs/>
                <w:iCs/>
                <w:sz w:val="22"/>
                <w:szCs w:val="22"/>
              </w:rPr>
            </w:pPr>
          </w:p>
        </w:tc>
      </w:tr>
      <w:tr w:rsidR="00E049E7" w:rsidRPr="00870FB1" w:rsidTr="00DD7C1B">
        <w:tc>
          <w:tcPr>
            <w:tcW w:w="5955" w:type="dxa"/>
            <w:shd w:val="clear" w:color="auto" w:fill="auto"/>
          </w:tcPr>
          <w:p w:rsidR="00E049E7" w:rsidRPr="00870FB1" w:rsidRDefault="00E049E7" w:rsidP="00DD7C1B">
            <w:pPr>
              <w:rPr>
                <w:rFonts w:ascii="Times New Roman" w:hAnsi="Times New Roman" w:cs="Times New Roman"/>
                <w:sz w:val="22"/>
                <w:szCs w:val="22"/>
              </w:rPr>
            </w:pPr>
            <w:r w:rsidRPr="00870FB1">
              <w:rPr>
                <w:rFonts w:ascii="Times New Roman" w:hAnsi="Times New Roman" w:cs="Times New Roman"/>
                <w:sz w:val="22"/>
                <w:szCs w:val="22"/>
              </w:rPr>
              <w:t>Кількість стандартних режимів стерилізації, не менше 3</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846C73" w:rsidP="00846C73">
            <w:pPr>
              <w:widowControl w:val="0"/>
              <w:autoSpaceDE w:val="0"/>
              <w:autoSpaceDN w:val="0"/>
              <w:ind w:left="25"/>
              <w:rPr>
                <w:rFonts w:ascii="Times New Roman" w:hAnsi="Times New Roman" w:cs="Times New Roman"/>
                <w:bCs/>
                <w:iCs/>
                <w:sz w:val="22"/>
                <w:szCs w:val="22"/>
              </w:rPr>
            </w:pPr>
            <w:r>
              <w:rPr>
                <w:rFonts w:ascii="Times New Roman" w:hAnsi="Times New Roman" w:cs="Times New Roman"/>
                <w:bCs/>
                <w:iCs/>
                <w:sz w:val="22"/>
                <w:szCs w:val="22"/>
              </w:rPr>
              <w:t>1 режим (t˚C ― хв ― МПа</w:t>
            </w:r>
            <w:r w:rsidR="00E049E7" w:rsidRPr="00870FB1">
              <w:rPr>
                <w:rFonts w:ascii="Times New Roman" w:hAnsi="Times New Roman" w:cs="Times New Roman"/>
                <w:bCs/>
                <w:iCs/>
                <w:sz w:val="22"/>
                <w:szCs w:val="22"/>
              </w:rPr>
              <w:t xml:space="preserve">, </w:t>
            </w:r>
            <w:r w:rsidR="00070C0E" w:rsidRPr="00870FB1">
              <w:rPr>
                <w:rFonts w:ascii="Times New Roman" w:hAnsi="Times New Roman" w:cs="Times New Roman"/>
                <w:sz w:val="22"/>
                <w:szCs w:val="22"/>
              </w:rPr>
              <w:t xml:space="preserve">110 </w:t>
            </w:r>
            <w:r w:rsidR="00070C0E" w:rsidRPr="00870FB1">
              <w:rPr>
                <w:rFonts w:ascii="Times New Roman" w:hAnsi="Times New Roman" w:cs="Times New Roman"/>
                <w:bCs/>
                <w:iCs/>
                <w:sz w:val="22"/>
                <w:szCs w:val="22"/>
              </w:rPr>
              <w:t>―18</w:t>
            </w:r>
            <w:r w:rsidR="00E049E7" w:rsidRPr="00870FB1">
              <w:rPr>
                <w:rFonts w:ascii="Times New Roman" w:hAnsi="Times New Roman" w:cs="Times New Roman"/>
                <w:bCs/>
                <w:iCs/>
                <w:sz w:val="22"/>
                <w:szCs w:val="22"/>
              </w:rPr>
              <w:t xml:space="preserve">0 ― </w:t>
            </w:r>
            <w:r w:rsidR="00070C0E" w:rsidRPr="00870FB1">
              <w:rPr>
                <w:rFonts w:ascii="Times New Roman" w:hAnsi="Times New Roman" w:cs="Times New Roman"/>
                <w:sz w:val="22"/>
                <w:szCs w:val="22"/>
              </w:rPr>
              <w:t>0,05</w:t>
            </w:r>
            <w:r w:rsidR="00E049E7"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tabs>
                <w:tab w:val="left" w:pos="6915"/>
              </w:tabs>
              <w:rPr>
                <w:rFonts w:ascii="Times New Roman" w:hAnsi="Times New Roman" w:cs="Times New Roman"/>
                <w:bCs/>
                <w:iCs/>
                <w:sz w:val="22"/>
                <w:szCs w:val="22"/>
              </w:rPr>
            </w:pPr>
            <w:r w:rsidRPr="00870FB1">
              <w:rPr>
                <w:rFonts w:ascii="Times New Roman" w:hAnsi="Times New Roman" w:cs="Times New Roman"/>
                <w:bCs/>
                <w:iCs/>
                <w:sz w:val="22"/>
                <w:szCs w:val="22"/>
              </w:rPr>
              <w:lastRenderedPageBreak/>
              <w:t xml:space="preserve">2 режим (t˚C ― хв ― МПа, 120 – 45 – </w:t>
            </w:r>
            <w:r w:rsidR="004947BA">
              <w:rPr>
                <w:rFonts w:ascii="Times New Roman" w:hAnsi="Times New Roman" w:cs="Times New Roman"/>
                <w:sz w:val="22"/>
                <w:szCs w:val="22"/>
              </w:rPr>
              <w:t>0,11</w:t>
            </w:r>
            <w:r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widowControl w:val="0"/>
              <w:autoSpaceDE w:val="0"/>
              <w:autoSpaceDN w:val="0"/>
              <w:rPr>
                <w:rFonts w:ascii="Times New Roman" w:hAnsi="Times New Roman" w:cs="Times New Roman"/>
                <w:bCs/>
                <w:iCs/>
                <w:sz w:val="22"/>
                <w:szCs w:val="22"/>
              </w:rPr>
            </w:pPr>
            <w:r w:rsidRPr="00870FB1">
              <w:rPr>
                <w:rFonts w:ascii="Times New Roman" w:hAnsi="Times New Roman" w:cs="Times New Roman"/>
                <w:bCs/>
                <w:iCs/>
                <w:sz w:val="22"/>
                <w:szCs w:val="22"/>
              </w:rPr>
              <w:t>3 режим (t˚C ― хв ― МПа, 13</w:t>
            </w:r>
            <w:r w:rsidR="00070C0E" w:rsidRPr="00870FB1">
              <w:rPr>
                <w:rFonts w:ascii="Times New Roman" w:hAnsi="Times New Roman" w:cs="Times New Roman"/>
                <w:bCs/>
                <w:iCs/>
                <w:sz w:val="22"/>
                <w:szCs w:val="22"/>
              </w:rPr>
              <w:t>2</w:t>
            </w:r>
            <w:r w:rsidR="004947BA">
              <w:rPr>
                <w:rFonts w:ascii="Times New Roman" w:hAnsi="Times New Roman" w:cs="Times New Roman"/>
                <w:bCs/>
                <w:iCs/>
                <w:sz w:val="22"/>
                <w:szCs w:val="22"/>
              </w:rPr>
              <w:t xml:space="preserve"> ―</w:t>
            </w:r>
            <w:r w:rsidRPr="00870FB1">
              <w:rPr>
                <w:rFonts w:ascii="Times New Roman" w:hAnsi="Times New Roman" w:cs="Times New Roman"/>
                <w:bCs/>
                <w:iCs/>
                <w:sz w:val="22"/>
                <w:szCs w:val="22"/>
              </w:rPr>
              <w:t>20 ―</w:t>
            </w:r>
            <w:r w:rsidR="004947BA">
              <w:rPr>
                <w:rFonts w:ascii="Times New Roman" w:hAnsi="Times New Roman" w:cs="Times New Roman"/>
                <w:sz w:val="22"/>
                <w:szCs w:val="22"/>
              </w:rPr>
              <w:t>0,22</w:t>
            </w:r>
            <w:r w:rsidRPr="00870FB1">
              <w:rPr>
                <w:rFonts w:ascii="Times New Roman" w:hAnsi="Times New Roman" w:cs="Times New Roman"/>
                <w:bCs/>
                <w:iCs/>
                <w:sz w:val="22"/>
                <w:szCs w:val="22"/>
              </w:rPr>
              <w:t>, не гірше</w:t>
            </w:r>
            <w:r w:rsidR="00070C0E" w:rsidRPr="00870FB1">
              <w:rPr>
                <w:rFonts w:ascii="Times New Roman" w:hAnsi="Times New Roman" w:cs="Times New Roman"/>
                <w:bCs/>
                <w:iCs/>
                <w:sz w:val="22"/>
                <w:szCs w:val="22"/>
              </w:rPr>
              <w:t xml:space="preserve">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2D4813">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зміни оператором кожного з ре</w:t>
            </w:r>
            <w:r w:rsidR="00846C73">
              <w:rPr>
                <w:rFonts w:ascii="Times New Roman" w:hAnsi="Times New Roman" w:cs="Times New Roman"/>
                <w:sz w:val="22"/>
                <w:szCs w:val="22"/>
              </w:rPr>
              <w:t>жимів в межах, (t˚C ― хв ― М</w:t>
            </w:r>
            <w:r w:rsidR="002D4813">
              <w:rPr>
                <w:rFonts w:ascii="Times New Roman" w:hAnsi="Times New Roman" w:cs="Times New Roman"/>
                <w:sz w:val="22"/>
                <w:szCs w:val="22"/>
                <w:lang w:val="ru-RU"/>
              </w:rPr>
              <w:t>П</w:t>
            </w:r>
            <w:r w:rsidR="00846C73">
              <w:rPr>
                <w:rFonts w:ascii="Times New Roman" w:hAnsi="Times New Roman" w:cs="Times New Roman"/>
                <w:sz w:val="22"/>
                <w:szCs w:val="22"/>
              </w:rPr>
              <w:t>а</w:t>
            </w:r>
            <w:r w:rsidR="00846C73">
              <w:rPr>
                <w:rFonts w:ascii="Times New Roman" w:hAnsi="Times New Roman" w:cs="Times New Roman"/>
                <w:sz w:val="22"/>
                <w:szCs w:val="22"/>
                <w:lang w:val="ru-RU"/>
              </w:rPr>
              <w:t>)</w:t>
            </w:r>
            <w:r w:rsidRPr="00870FB1">
              <w:rPr>
                <w:rFonts w:ascii="Times New Roman" w:hAnsi="Times New Roman" w:cs="Times New Roman"/>
                <w:sz w:val="22"/>
                <w:szCs w:val="22"/>
              </w:rPr>
              <w:t>, 10</w:t>
            </w:r>
            <w:r w:rsidR="00070C0E" w:rsidRPr="00870FB1">
              <w:rPr>
                <w:rFonts w:ascii="Times New Roman" w:hAnsi="Times New Roman" w:cs="Times New Roman"/>
                <w:sz w:val="22"/>
                <w:szCs w:val="22"/>
              </w:rPr>
              <w:t>5</w:t>
            </w:r>
            <w:r w:rsidR="00DD7C1B">
              <w:rPr>
                <w:rFonts w:ascii="Times New Roman" w:hAnsi="Times New Roman" w:cs="Times New Roman"/>
                <w:sz w:val="22"/>
                <w:szCs w:val="22"/>
              </w:rPr>
              <w:t>…134 – 5…180 – 0,05…0,22</w:t>
            </w:r>
            <w:r w:rsidRPr="00870FB1">
              <w:rPr>
                <w:rFonts w:ascii="Times New Roman" w:hAnsi="Times New Roman" w:cs="Times New Roman"/>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перепрограмування режимів стерилізації оператором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Наявність ручного режиму на панелі оператора для налаштування стерилізатора</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світлової індикації про завершення роботи, аварії</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включення в роботу при відчинених дверцятах стерилізаційної камери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Неможливість відчинення дверцят стерилізаційної камери при наявності в ній тиску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роботи при виникненні аварійних ситуацій</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Відключення ТЕНів при низькому рівні води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Захист від несанкціонованої зміни параметрів системі автоматики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системи контролю рівня рідини, з можливістю зміни чутливості датчиків, зміни затримки спрацювання та системою самоочищення датчиків рівня рідини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lang w:val="en-US"/>
              </w:rPr>
            </w:pPr>
            <w:r w:rsidRPr="00870FB1">
              <w:rPr>
                <w:rFonts w:ascii="Times New Roman" w:hAnsi="Times New Roman" w:cs="Times New Roman"/>
                <w:sz w:val="22"/>
                <w:szCs w:val="22"/>
              </w:rPr>
              <w:t xml:space="preserve">Наявність повітряного компресора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форвакуумного насосу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вакуумного сушіння, при цьому залишкова вологість текстильних матеріалів не більше  1 %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фільтра бактеріальної очистки повітря не гірше 0,3мкм (входить в комплект поставки)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водовказівної колонки з підсвічуванням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Сенсорна панель оператора діагоналлю  не менше 4,3" з україномовним інтерфейсом</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Панель оператора має наступні індикації:</w:t>
            </w:r>
          </w:p>
          <w:p w:rsidR="00870FB1" w:rsidRPr="00870FB1" w:rsidRDefault="00870FB1" w:rsidP="00870FB1">
            <w:pPr>
              <w:tabs>
                <w:tab w:val="left" w:pos="112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основні параметри стерилізації;</w:t>
            </w:r>
          </w:p>
          <w:p w:rsidR="00870FB1" w:rsidRPr="00870FB1" w:rsidRDefault="00870FB1" w:rsidP="00870FB1">
            <w:pPr>
              <w:tabs>
                <w:tab w:val="left" w:pos="1100"/>
              </w:tabs>
              <w:rPr>
                <w:rFonts w:ascii="Times New Roman" w:hAnsi="Times New Roman" w:cs="Times New Roman"/>
                <w:sz w:val="22"/>
                <w:szCs w:val="22"/>
              </w:rPr>
            </w:pPr>
            <w:bookmarkStart w:id="0" w:name="page3"/>
            <w:bookmarkEnd w:id="0"/>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тривалість часу кожного циклу;</w:t>
            </w:r>
          </w:p>
          <w:p w:rsidR="00870FB1" w:rsidRPr="00870FB1" w:rsidRDefault="00870FB1" w:rsidP="00870FB1">
            <w:pPr>
              <w:tabs>
                <w:tab w:val="left" w:pos="110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інформаційно-попереджувальні повідомлення;</w:t>
            </w:r>
          </w:p>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 енергонезалежний годинник, календар, лічильник циклів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Можливість спостерігати за стерилізаційними процесами на дисплеї</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Індикація температури на передній панелі</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Автоматичне управління процесом стерилізації за допомогою пневмоелектричних клапанів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Напрацювання на відмову не менше ― 3000 циклів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Час служби, років, не менше, 10</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674D82" w:rsidP="00E049E7">
            <w:pPr>
              <w:rPr>
                <w:rFonts w:ascii="Times New Roman" w:hAnsi="Times New Roman" w:cs="Times New Roman"/>
                <w:sz w:val="22"/>
                <w:szCs w:val="22"/>
              </w:rPr>
            </w:pPr>
            <w:r>
              <w:rPr>
                <w:rFonts w:ascii="Times New Roman" w:hAnsi="Times New Roman" w:cs="Times New Roman"/>
                <w:sz w:val="22"/>
                <w:szCs w:val="22"/>
              </w:rPr>
              <w:t>Потужність, кВт, не більше, 55</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lang w:val="en-US"/>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Живлення: </w:t>
            </w:r>
          </w:p>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струм змінний трифазний, напруга 380 В, частотою 50 Гц</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0332E4"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Габаритні розміри (ДхШхВ), мм, не більше, </w:t>
            </w:r>
          </w:p>
          <w:p w:rsidR="00E049E7" w:rsidRPr="00870FB1" w:rsidRDefault="00E049E7" w:rsidP="00674D82">
            <w:pPr>
              <w:rPr>
                <w:rFonts w:ascii="Times New Roman" w:hAnsi="Times New Roman" w:cs="Times New Roman"/>
                <w:sz w:val="22"/>
                <w:szCs w:val="22"/>
              </w:rPr>
            </w:pPr>
            <w:r w:rsidRPr="00870FB1">
              <w:rPr>
                <w:rFonts w:ascii="Times New Roman" w:hAnsi="Times New Roman" w:cs="Times New Roman"/>
                <w:sz w:val="22"/>
                <w:szCs w:val="22"/>
              </w:rPr>
              <w:t>1</w:t>
            </w:r>
            <w:r w:rsidR="00674D82">
              <w:rPr>
                <w:rFonts w:ascii="Times New Roman" w:hAnsi="Times New Roman" w:cs="Times New Roman"/>
                <w:sz w:val="22"/>
                <w:szCs w:val="22"/>
                <w:lang w:val="ru-RU"/>
              </w:rPr>
              <w:t>75</w:t>
            </w:r>
            <w:r w:rsidRPr="00870FB1">
              <w:rPr>
                <w:rFonts w:ascii="Times New Roman" w:hAnsi="Times New Roman" w:cs="Times New Roman"/>
                <w:sz w:val="22"/>
                <w:szCs w:val="22"/>
              </w:rPr>
              <w:t>0х 1</w:t>
            </w:r>
            <w:r w:rsidR="00674D82">
              <w:rPr>
                <w:rFonts w:ascii="Times New Roman" w:hAnsi="Times New Roman" w:cs="Times New Roman"/>
                <w:sz w:val="22"/>
                <w:szCs w:val="22"/>
                <w:lang w:val="ru-RU"/>
              </w:rPr>
              <w:t>3</w:t>
            </w:r>
            <w:r w:rsidR="008F255C">
              <w:rPr>
                <w:rFonts w:ascii="Times New Roman" w:hAnsi="Times New Roman" w:cs="Times New Roman"/>
                <w:sz w:val="22"/>
                <w:szCs w:val="22"/>
                <w:lang w:val="ru-RU"/>
              </w:rPr>
              <w:t>5</w:t>
            </w:r>
            <w:r w:rsidR="008F255C">
              <w:rPr>
                <w:rFonts w:ascii="Times New Roman" w:hAnsi="Times New Roman" w:cs="Times New Roman"/>
                <w:sz w:val="22"/>
                <w:szCs w:val="22"/>
              </w:rPr>
              <w:t>0х</w:t>
            </w:r>
            <w:r w:rsidR="00674D82">
              <w:rPr>
                <w:rFonts w:ascii="Times New Roman" w:hAnsi="Times New Roman" w:cs="Times New Roman"/>
                <w:sz w:val="22"/>
                <w:szCs w:val="22"/>
                <w:lang w:val="ru-RU"/>
              </w:rPr>
              <w:t>21</w:t>
            </w:r>
            <w:r w:rsidR="00B00B91">
              <w:rPr>
                <w:rFonts w:ascii="Times New Roman" w:hAnsi="Times New Roman" w:cs="Times New Roman"/>
                <w:sz w:val="22"/>
                <w:szCs w:val="22"/>
                <w:lang w:val="ru-RU"/>
              </w:rPr>
              <w:t>5</w:t>
            </w:r>
            <w:r w:rsidRPr="00870FB1">
              <w:rPr>
                <w:rFonts w:ascii="Times New Roman" w:hAnsi="Times New Roman" w:cs="Times New Roman"/>
                <w:sz w:val="22"/>
                <w:szCs w:val="22"/>
              </w:rPr>
              <w:t>0 допустимі незначні відхилення</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674D82">
            <w:pPr>
              <w:rPr>
                <w:rFonts w:ascii="Times New Roman" w:hAnsi="Times New Roman" w:cs="Times New Roman"/>
                <w:sz w:val="22"/>
                <w:szCs w:val="22"/>
              </w:rPr>
            </w:pPr>
            <w:r w:rsidRPr="00870FB1">
              <w:rPr>
                <w:rFonts w:ascii="Times New Roman" w:hAnsi="Times New Roman" w:cs="Times New Roman"/>
                <w:sz w:val="22"/>
                <w:szCs w:val="22"/>
              </w:rPr>
              <w:t>Маса, кг, не більше, 1</w:t>
            </w:r>
            <w:r w:rsidR="00674D82">
              <w:rPr>
                <w:rFonts w:ascii="Times New Roman" w:hAnsi="Times New Roman" w:cs="Times New Roman"/>
                <w:sz w:val="22"/>
                <w:szCs w:val="22"/>
                <w:lang w:val="ru-RU"/>
              </w:rPr>
              <w:t>45</w:t>
            </w:r>
            <w:bookmarkStart w:id="1" w:name="_GoBack"/>
            <w:bookmarkEnd w:id="1"/>
            <w:r w:rsidRPr="00870FB1">
              <w:rPr>
                <w:rFonts w:ascii="Times New Roman" w:hAnsi="Times New Roman" w:cs="Times New Roman"/>
                <w:sz w:val="22"/>
                <w:szCs w:val="22"/>
              </w:rPr>
              <w:t>0 кг</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Загальна гарантія на устаткування 12 місяців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5D76E9" w:rsidP="00E049E7">
            <w:pPr>
              <w:rPr>
                <w:rFonts w:ascii="Times New Roman" w:hAnsi="Times New Roman" w:cs="Times New Roman"/>
                <w:sz w:val="22"/>
                <w:szCs w:val="22"/>
              </w:rPr>
            </w:pPr>
            <w:r>
              <w:rPr>
                <w:rFonts w:ascii="Times New Roman" w:hAnsi="Times New Roman" w:cs="Times New Roman"/>
                <w:sz w:val="22"/>
                <w:szCs w:val="22"/>
              </w:rPr>
              <w:t>Рік виготовлення не раніше 2025</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0332E4">
            <w:pPr>
              <w:tabs>
                <w:tab w:val="left" w:pos="525"/>
                <w:tab w:val="left" w:pos="667"/>
                <w:tab w:val="left" w:pos="809"/>
              </w:tabs>
              <w:rPr>
                <w:rFonts w:ascii="Times New Roman" w:hAnsi="Times New Roman" w:cs="Times New Roman"/>
                <w:sz w:val="22"/>
                <w:szCs w:val="22"/>
              </w:rPr>
            </w:pPr>
            <w:r w:rsidRPr="00870FB1">
              <w:rPr>
                <w:rFonts w:ascii="Times New Roman" w:hAnsi="Times New Roman" w:cs="Times New Roman"/>
                <w:sz w:val="22"/>
                <w:szCs w:val="22"/>
              </w:rPr>
              <w:t xml:space="preserve">Оригінал або копія </w:t>
            </w:r>
            <w:r w:rsidR="000332E4" w:rsidRPr="00870FB1">
              <w:rPr>
                <w:rFonts w:ascii="Times New Roman" w:hAnsi="Times New Roman" w:cs="Times New Roman"/>
                <w:sz w:val="22"/>
                <w:szCs w:val="22"/>
              </w:rPr>
              <w:t>г</w:t>
            </w:r>
            <w:r w:rsidRPr="00870FB1">
              <w:rPr>
                <w:rFonts w:ascii="Times New Roman" w:hAnsi="Times New Roman" w:cs="Times New Roman"/>
                <w:sz w:val="22"/>
                <w:szCs w:val="22"/>
              </w:rPr>
              <w:t>арантійного листа виробника</w:t>
            </w:r>
            <w:r w:rsidRPr="00870FB1">
              <w:rPr>
                <w:rFonts w:ascii="Times New Roman" w:hAnsi="Times New Roman" w:cs="Times New Roman"/>
                <w:bCs/>
                <w:color w:val="000000"/>
                <w:sz w:val="22"/>
                <w:szCs w:val="22"/>
                <w:lang w:eastAsia="en-US"/>
              </w:rPr>
              <w:t xml:space="preserve"> яким підтверджується можливість поставки товару, який є предметом закупівлі цих торгів у кількості, якості та в терміни, визначені тендерною документацією та пропозицією Учасника торгів, повинен включати назву </w:t>
            </w:r>
            <w:r w:rsidRPr="00870FB1">
              <w:rPr>
                <w:rFonts w:ascii="Times New Roman" w:hAnsi="Times New Roman" w:cs="Times New Roman"/>
                <w:bCs/>
                <w:color w:val="000000"/>
                <w:sz w:val="22"/>
                <w:szCs w:val="22"/>
                <w:lang w:eastAsia="en-US"/>
              </w:rPr>
              <w:lastRenderedPageBreak/>
              <w:t>предмета закупівлі, найменування замовника та номер оголошення про проведення процедури закупівлі</w:t>
            </w:r>
          </w:p>
        </w:tc>
        <w:tc>
          <w:tcPr>
            <w:tcW w:w="1852" w:type="dxa"/>
            <w:shd w:val="clear" w:color="auto" w:fill="auto"/>
          </w:tcPr>
          <w:p w:rsidR="00E049E7" w:rsidRPr="00870FB1" w:rsidRDefault="00E049E7" w:rsidP="00E049E7">
            <w:pPr>
              <w:tabs>
                <w:tab w:val="left" w:pos="525"/>
                <w:tab w:val="left" w:pos="667"/>
                <w:tab w:val="left" w:pos="809"/>
              </w:tabs>
              <w:spacing w:before="230"/>
              <w:jc w:val="center"/>
              <w:rPr>
                <w:rFonts w:ascii="Times New Roman" w:hAnsi="Times New Roman" w:cs="Times New Roman"/>
                <w:sz w:val="22"/>
                <w:szCs w:val="22"/>
              </w:rPr>
            </w:pPr>
            <w:r w:rsidRPr="00870FB1">
              <w:rPr>
                <w:rFonts w:ascii="Times New Roman" w:hAnsi="Times New Roman" w:cs="Times New Roman"/>
                <w:sz w:val="22"/>
                <w:szCs w:val="22"/>
              </w:rPr>
              <w:lastRenderedPageBreak/>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bl>
    <w:tbl>
      <w:tblPr>
        <w:tblStyle w:val="3"/>
        <w:tblW w:w="10632" w:type="dxa"/>
        <w:tblInd w:w="-431" w:type="dxa"/>
        <w:tblLook w:val="04A0" w:firstRow="1" w:lastRow="0" w:firstColumn="1" w:lastColumn="0" w:noHBand="0" w:noVBand="1"/>
      </w:tblPr>
      <w:tblGrid>
        <w:gridCol w:w="5671"/>
        <w:gridCol w:w="2126"/>
        <w:gridCol w:w="2835"/>
      </w:tblGrid>
      <w:tr w:rsidR="00E049E7" w:rsidRPr="00870FB1" w:rsidTr="008F5B3C">
        <w:tc>
          <w:tcPr>
            <w:tcW w:w="5671" w:type="dxa"/>
            <w:tcBorders>
              <w:top w:val="nil"/>
            </w:tcBorders>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Керівництво з експлуатації</w:t>
            </w:r>
          </w:p>
        </w:tc>
        <w:tc>
          <w:tcPr>
            <w:tcW w:w="2126" w:type="dxa"/>
            <w:tcBorders>
              <w:top w:val="nil"/>
            </w:tcBorders>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top w:val="nil"/>
            </w:tcBorders>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Паспорт посудини, що працює під тиском</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відповідності вимогам Технічного Регламенту щодо медичних виробів</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Декларація про відповідність медичних виробів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Сертифікат відповідності системи управління якістю, відповідно вимог ДСТУ </w:t>
            </w:r>
            <w:r w:rsidRPr="00870FB1">
              <w:rPr>
                <w:rFonts w:ascii="Times New Roman" w:hAnsi="Times New Roman" w:cs="Times New Roman"/>
                <w:sz w:val="22"/>
                <w:szCs w:val="22"/>
                <w:lang w:val="en-US" w:eastAsia="en-US"/>
              </w:rPr>
              <w:t>EN</w:t>
            </w:r>
            <w:r w:rsidRPr="00870FB1">
              <w:rPr>
                <w:rFonts w:ascii="Times New Roman" w:hAnsi="Times New Roman" w:cs="Times New Roman"/>
                <w:sz w:val="22"/>
                <w:szCs w:val="22"/>
                <w:lang w:eastAsia="en-US"/>
              </w:rPr>
              <w:t xml:space="preserve"> ISO 13485:2018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5D76E9" w:rsidRDefault="005D76E9" w:rsidP="005D76E9">
            <w:pPr>
              <w:rPr>
                <w:rFonts w:ascii="Times New Roman" w:hAnsi="Times New Roman" w:cs="Times New Roman"/>
                <w:color w:val="000000"/>
                <w:sz w:val="22"/>
                <w:szCs w:val="22"/>
              </w:rPr>
            </w:pPr>
            <w:r w:rsidRPr="005D76E9">
              <w:rPr>
                <w:rFonts w:ascii="Times New Roman" w:hAnsi="Times New Roman" w:cs="Times New Roman"/>
                <w:color w:val="202124"/>
                <w:sz w:val="22"/>
                <w:szCs w:val="22"/>
                <w:shd w:val="clear" w:color="auto" w:fill="FFFFFF"/>
              </w:rPr>
              <w:t xml:space="preserve">Сертифікат </w:t>
            </w:r>
            <w:r w:rsidRPr="005D76E9">
              <w:rPr>
                <w:rFonts w:ascii="Times New Roman" w:hAnsi="Times New Roman" w:cs="Times New Roman"/>
                <w:sz w:val="22"/>
                <w:szCs w:val="22"/>
              </w:rPr>
              <w:t xml:space="preserve"> на систему управління якістю</w:t>
            </w:r>
            <w:r w:rsidRPr="005D76E9">
              <w:rPr>
                <w:rFonts w:ascii="Times New Roman" w:hAnsi="Times New Roman" w:cs="Times New Roman"/>
                <w:color w:val="202124"/>
                <w:sz w:val="22"/>
                <w:szCs w:val="22"/>
                <w:shd w:val="clear" w:color="auto" w:fill="FFFFFF"/>
              </w:rPr>
              <w:t xml:space="preserve"> ДСТУ EN ISO 9001:2018 </w:t>
            </w:r>
          </w:p>
        </w:tc>
        <w:tc>
          <w:tcPr>
            <w:tcW w:w="2126" w:type="dxa"/>
          </w:tcPr>
          <w:p w:rsidR="005D76E9" w:rsidRPr="005D76E9" w:rsidRDefault="005D76E9" w:rsidP="005D76E9">
            <w:pPr>
              <w:jc w:val="center"/>
              <w:rPr>
                <w:rFonts w:ascii="Times New Roman" w:eastAsia="Arial" w:hAnsi="Times New Roman" w:cs="Times New Roman"/>
                <w:sz w:val="22"/>
                <w:szCs w:val="22"/>
                <w:lang w:val="ru-RU"/>
              </w:rPr>
            </w:pPr>
            <w:r w:rsidRPr="00870FB1">
              <w:rPr>
                <w:rFonts w:ascii="Times New Roman" w:eastAsia="Arial" w:hAnsi="Times New Roman" w:cs="Times New Roman"/>
                <w:sz w:val="22"/>
                <w:szCs w:val="22"/>
              </w:rPr>
              <w:t>Наявність</w:t>
            </w:r>
            <w:r>
              <w:rPr>
                <w:rFonts w:ascii="Times New Roman" w:eastAsia="Arial" w:hAnsi="Times New Roman" w:cs="Times New Roman"/>
                <w:sz w:val="22"/>
                <w:szCs w:val="22"/>
                <w:lang w:val="ru-RU"/>
              </w:rPr>
              <w:t xml:space="preserve"> </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оцінки відповідності згідно вимогам Технічному регламенту безпеки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Декларація про відповідність Технічному Регламенту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Висновок державної санітарно-епідеміологічної експертизи про відповідність встановленим медичним критеріям безпеки на продукцію, стерилізатор паровий</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Висновок державної санітарно-епідеміологічної експертизи на документ, за яким виготовляється обладнання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9678AE">
        <w:trPr>
          <w:trHeight w:val="343"/>
        </w:trPr>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експлуатацію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Дозвіл на виконання робіт підвищеної небезпеки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застосування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spacing w:beforeAutospacing="1"/>
              <w:contextualSpacing/>
              <w:rPr>
                <w:rFonts w:ascii="Times New Roman" w:eastAsia="SimSun" w:hAnsi="Times New Roman" w:cs="Times New Roman"/>
                <w:sz w:val="22"/>
                <w:szCs w:val="22"/>
                <w:lang w:eastAsia="zh-CN"/>
              </w:rPr>
            </w:pPr>
            <w:r w:rsidRPr="00870FB1">
              <w:rPr>
                <w:rFonts w:ascii="Times New Roman" w:eastAsia="SimSun" w:hAnsi="Times New Roman" w:cs="Times New Roman"/>
                <w:sz w:val="22"/>
                <w:szCs w:val="22"/>
                <w:lang w:eastAsia="zh-CN"/>
              </w:rPr>
              <w:t xml:space="preserve">Монтаж, підключення, </w:t>
            </w:r>
            <w:r w:rsidRPr="00870FB1">
              <w:rPr>
                <w:rFonts w:ascii="Times New Roman" w:eastAsia="SimSun" w:hAnsi="Times New Roman" w:cs="Times New Roman"/>
                <w:bCs/>
                <w:sz w:val="22"/>
                <w:szCs w:val="22"/>
                <w:lang w:eastAsia="zh-CN"/>
              </w:rPr>
              <w:t xml:space="preserve">введення в експлуатацію медичного обладнання </w:t>
            </w:r>
            <w:r w:rsidRPr="00870FB1">
              <w:rPr>
                <w:rFonts w:ascii="Times New Roman" w:eastAsia="SimSun" w:hAnsi="Times New Roman" w:cs="Times New Roman"/>
                <w:sz w:val="22"/>
                <w:szCs w:val="22"/>
                <w:lang w:eastAsia="zh-CN"/>
              </w:rPr>
              <w:t>обов'язково виконують сертифіковані спеціалісти, які пройшли спеціальне навчання з електробезпеки та мають дозвіл з монтажу та підключення електричної частини  обладнання та охорони праці.</w:t>
            </w:r>
            <w:r w:rsidRPr="00870FB1">
              <w:rPr>
                <w:rFonts w:ascii="Times New Roman" w:eastAsia="SimSun" w:hAnsi="Times New Roman" w:cs="Times New Roman"/>
                <w:sz w:val="22"/>
                <w:szCs w:val="22"/>
                <w:lang w:val="en-US" w:eastAsia="zh-CN"/>
              </w:rPr>
              <w:t> </w:t>
            </w:r>
            <w:r w:rsidRPr="00870FB1">
              <w:rPr>
                <w:rFonts w:ascii="Times New Roman" w:eastAsia="SimSun" w:hAnsi="Times New Roman" w:cs="Times New Roman"/>
                <w:sz w:val="22"/>
                <w:szCs w:val="22"/>
                <w:lang w:eastAsia="zh-CN"/>
              </w:rPr>
              <w:t xml:space="preserve"> (Гарантійний лист  та посвідчення видані компетентними органами).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Borders>
              <w:bottom w:val="single" w:sz="4" w:space="0" w:color="000000"/>
            </w:tcBorders>
          </w:tcPr>
          <w:p w:rsidR="005D76E9" w:rsidRPr="00870FB1" w:rsidRDefault="005D76E9" w:rsidP="005D76E9">
            <w:pPr>
              <w:rPr>
                <w:rFonts w:ascii="Times New Roman" w:eastAsia="Arial" w:hAnsi="Times New Roman" w:cs="Times New Roman"/>
                <w:sz w:val="22"/>
                <w:szCs w:val="22"/>
                <w:highlight w:val="yellow"/>
              </w:rPr>
            </w:pPr>
            <w:r w:rsidRPr="00870FB1">
              <w:rPr>
                <w:rFonts w:ascii="Times New Roman" w:eastAsia="Arial" w:hAnsi="Times New Roman" w:cs="Times New Roman"/>
                <w:sz w:val="22"/>
                <w:szCs w:val="22"/>
              </w:rPr>
              <w:t>Учасник гарантує наявність сервісної підтримки в Україні (зазначити контактні дані: адреси, телефони, режим роботи)</w:t>
            </w:r>
          </w:p>
        </w:tc>
        <w:tc>
          <w:tcPr>
            <w:tcW w:w="2126" w:type="dxa"/>
            <w:tcBorders>
              <w:bottom w:val="single" w:sz="4" w:space="0" w:color="000000"/>
            </w:tcBorders>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bottom w:val="single" w:sz="4" w:space="0" w:color="000000"/>
            </w:tcBorders>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bl>
    <w:p w:rsidR="00D72C4D" w:rsidRPr="00C34052" w:rsidRDefault="00D72C4D" w:rsidP="00D72C4D">
      <w:pPr>
        <w:jc w:val="both"/>
        <w:rPr>
          <w:rFonts w:ascii="Times New Roman" w:eastAsia="Arial" w:hAnsi="Times New Roman" w:cs="Times New Roman"/>
          <w:sz w:val="24"/>
          <w:szCs w:val="24"/>
          <w:lang w:val="ru-RU" w:eastAsia="ru-RU"/>
        </w:rPr>
      </w:pPr>
      <w:r w:rsidRPr="00C34052">
        <w:rPr>
          <w:rFonts w:ascii="Times New Roman" w:eastAsia="Arial" w:hAnsi="Times New Roman" w:cs="Times New Roman"/>
          <w:color w:val="000000"/>
          <w:sz w:val="24"/>
          <w:szCs w:val="24"/>
          <w:lang w:val="ru-RU" w:eastAsia="ru-RU"/>
        </w:rPr>
        <w:t>*всі посилання на конкретні торговельну марку чи фірму, патент, конструкцію або тип предмета закупівлі, джерело його походження або виробника, вважати такими, що містять вираз "або еквівалент".</w:t>
      </w:r>
    </w:p>
    <w:p w:rsidR="00D72C4D" w:rsidRPr="00C34052" w:rsidRDefault="00D72C4D" w:rsidP="00D72C4D">
      <w:pPr>
        <w:rPr>
          <w:rFonts w:ascii="Times New Roman" w:eastAsia="Arial" w:hAnsi="Times New Roman" w:cs="Times New Roman"/>
          <w:sz w:val="24"/>
          <w:szCs w:val="24"/>
          <w:lang w:eastAsia="ru-RU"/>
        </w:rPr>
      </w:pPr>
    </w:p>
    <w:p w:rsidR="00D72C4D" w:rsidRPr="00C34052" w:rsidRDefault="00D72C4D" w:rsidP="00D72C4D">
      <w:pPr>
        <w:jc w:val="center"/>
        <w:rPr>
          <w:rFonts w:ascii="Times New Roman" w:eastAsia="Times New Roman" w:hAnsi="Times New Roman" w:cs="Times New Roman"/>
          <w:b/>
          <w:color w:val="000000"/>
          <w:sz w:val="24"/>
          <w:szCs w:val="24"/>
          <w:lang w:eastAsia="en-US"/>
        </w:rPr>
      </w:pPr>
    </w:p>
    <w:p w:rsidR="00D72C4D" w:rsidRPr="00C34052" w:rsidRDefault="00D72C4D" w:rsidP="00D72C4D">
      <w:pPr>
        <w:jc w:val="center"/>
        <w:rPr>
          <w:rFonts w:ascii="Times New Roman" w:eastAsia="Times New Roman" w:hAnsi="Times New Roman" w:cs="Times New Roman"/>
          <w:b/>
          <w:color w:val="000000"/>
          <w:sz w:val="24"/>
          <w:szCs w:val="24"/>
          <w:lang w:val="ru-RU" w:eastAsia="en-US"/>
        </w:rPr>
      </w:pPr>
      <w:r w:rsidRPr="00C34052">
        <w:rPr>
          <w:rFonts w:ascii="Times New Roman" w:eastAsia="Times New Roman" w:hAnsi="Times New Roman" w:cs="Times New Roman"/>
          <w:b/>
          <w:color w:val="000000"/>
          <w:sz w:val="24"/>
          <w:szCs w:val="24"/>
          <w:lang w:val="ru-RU" w:eastAsia="en-US"/>
        </w:rPr>
        <w:t>Загальні вимоги</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xml:space="preserve">- постачання  </w:t>
      </w:r>
      <w:r w:rsidRPr="00C34052">
        <w:rPr>
          <w:rFonts w:ascii="Times New Roman" w:eastAsia="SimSun" w:hAnsi="Times New Roman" w:cs="Times New Roman"/>
          <w:color w:val="000000"/>
          <w:sz w:val="24"/>
          <w:szCs w:val="24"/>
          <w:lang w:eastAsia="zh-CN"/>
        </w:rPr>
        <w:t xml:space="preserve">товару </w:t>
      </w:r>
      <w:r w:rsidRPr="00C34052">
        <w:rPr>
          <w:rFonts w:ascii="Times New Roman" w:eastAsia="SimSun" w:hAnsi="Times New Roman" w:cs="Times New Roman"/>
          <w:color w:val="000000"/>
          <w:sz w:val="24"/>
          <w:szCs w:val="24"/>
          <w:lang w:val="ru-RU" w:eastAsia="zh-CN"/>
        </w:rPr>
        <w:t>до місця експлуатації</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пуско–налагоджувальні роботи</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val="ru-RU" w:eastAsia="zh-CN"/>
        </w:rPr>
      </w:pPr>
      <w:r w:rsidRPr="00C34052">
        <w:rPr>
          <w:rFonts w:ascii="Times New Roman" w:eastAsia="SimSun" w:hAnsi="Times New Roman" w:cs="Times New Roman"/>
          <w:color w:val="000000"/>
          <w:sz w:val="24"/>
          <w:szCs w:val="24"/>
          <w:lang w:eastAsia="zh-CN"/>
        </w:rPr>
        <w:t>- навчання персоналу.</w:t>
      </w:r>
      <w:r w:rsidRPr="00C34052">
        <w:rPr>
          <w:rFonts w:ascii="Times New Roman" w:eastAsia="SimSun" w:hAnsi="Times New Roman" w:cs="Times New Roman"/>
          <w:sz w:val="24"/>
          <w:szCs w:val="24"/>
          <w:lang w:val="en-US" w:eastAsia="zh-CN"/>
        </w:rPr>
        <w:t> </w:t>
      </w:r>
    </w:p>
    <w:p w:rsidR="00D72C4D" w:rsidRPr="00C34052" w:rsidRDefault="00D72C4D" w:rsidP="00D72C4D">
      <w:pPr>
        <w:ind w:left="360"/>
        <w:rPr>
          <w:rFonts w:ascii="Times New Roman" w:eastAsia="SimSun" w:hAnsi="Times New Roman" w:cs="Times New Roman"/>
          <w:sz w:val="24"/>
          <w:szCs w:val="24"/>
          <w:lang w:val="ru-RU" w:eastAsia="zh-CN"/>
        </w:rPr>
      </w:pP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1. Запропоноване обладнання повинно бути новим та таким, що не перебувало раніше в експлуатації (надити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2. Обладнання, запропоноване Учасником, повинно бути введене в обіг відповідно до законодавства у сфері технічного регулювання та оцінки відповідності у передбаченому законодавством порядку.</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3</w:t>
      </w:r>
      <w:r w:rsidRPr="00C34052">
        <w:rPr>
          <w:rFonts w:ascii="Times New Roman" w:eastAsia="Times New Roman" w:hAnsi="Times New Roman" w:cs="Times New Roman"/>
          <w:color w:val="000000"/>
          <w:sz w:val="24"/>
          <w:szCs w:val="24"/>
          <w:lang w:val="ru-RU" w:eastAsia="en-US"/>
        </w:rPr>
        <w:t>. Гарантійний термін на обладнання – не менше 12 місяців (надати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lastRenderedPageBreak/>
        <w:t>4</w:t>
      </w:r>
      <w:r w:rsidRPr="00C34052">
        <w:rPr>
          <w:rFonts w:ascii="Times New Roman" w:eastAsia="Times New Roman" w:hAnsi="Times New Roman" w:cs="Times New Roman"/>
          <w:color w:val="000000"/>
          <w:sz w:val="24"/>
          <w:szCs w:val="24"/>
          <w:lang w:val="ru-RU" w:eastAsia="en-US"/>
        </w:rPr>
        <w:t>. Наявність при поставці інструкції з експлуатації на обладнання української мовою (надати копію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5</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З метою отримання гарантій, що Учасник спроможний своєчасно поставити запропоноване обладнання, та для запобігання отримання фальсифікованого товару Учасник повинен надати </w:t>
      </w:r>
      <w:r w:rsidRPr="00C34052">
        <w:rPr>
          <w:rFonts w:ascii="Times New Roman" w:eastAsia="Times New Roman" w:hAnsi="Times New Roman" w:cs="Times New Roman"/>
          <w:color w:val="000000"/>
          <w:sz w:val="24"/>
          <w:szCs w:val="24"/>
          <w:lang w:val="ru-RU" w:eastAsia="en-US"/>
        </w:rPr>
        <w:t xml:space="preserve"> гарантійн</w:t>
      </w:r>
      <w:r w:rsidRPr="00C34052">
        <w:rPr>
          <w:rFonts w:ascii="Times New Roman" w:eastAsia="Times New Roman" w:hAnsi="Times New Roman" w:cs="Times New Roman"/>
          <w:color w:val="000000"/>
          <w:sz w:val="24"/>
          <w:szCs w:val="24"/>
          <w:lang w:eastAsia="en-US"/>
        </w:rPr>
        <w:t>ий</w:t>
      </w:r>
      <w:r w:rsidRPr="00C34052">
        <w:rPr>
          <w:rFonts w:ascii="Times New Roman" w:eastAsia="Times New Roman" w:hAnsi="Times New Roman" w:cs="Times New Roman"/>
          <w:color w:val="000000"/>
          <w:sz w:val="24"/>
          <w:szCs w:val="24"/>
          <w:lang w:val="ru-RU" w:eastAsia="en-US"/>
        </w:rPr>
        <w:t xml:space="preserve"> лист від виробника (якщо Учасник не є виробником товару) або його офіційного представника в Україні, що підтверджує можливість постачання Учасником запропонованого обладнання в необхідній кількості, якості та в потрібні терміни, визначені цією тендерною документацією та пропозицією Учасника (надати скановану копію оригіналу гарантійного листа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6</w:t>
      </w:r>
      <w:r w:rsidRPr="00C34052">
        <w:rPr>
          <w:rFonts w:ascii="Times New Roman" w:eastAsia="Times New Roman" w:hAnsi="Times New Roman" w:cs="Times New Roman"/>
          <w:color w:val="000000"/>
          <w:sz w:val="24"/>
          <w:szCs w:val="24"/>
          <w:lang w:val="ru-RU" w:eastAsia="en-US"/>
        </w:rPr>
        <w:t>. Проведення доставки, інсталяції та запуску обладнання за рахунок учасника (надати гарантійний лист від учасника).</w:t>
      </w:r>
    </w:p>
    <w:p w:rsidR="00D72C4D" w:rsidRPr="00C34052" w:rsidRDefault="00D72C4D" w:rsidP="00D72C4D">
      <w:pPr>
        <w:jc w:val="both"/>
        <w:rPr>
          <w:rFonts w:ascii="Times New Roman" w:eastAsia="Times New Roman" w:hAnsi="Times New Roman" w:cs="Times New Roman"/>
          <w:color w:val="000000"/>
          <w:sz w:val="24"/>
          <w:szCs w:val="24"/>
          <w:lang w:eastAsia="en-US"/>
        </w:rPr>
      </w:pPr>
      <w:r w:rsidRPr="00C34052">
        <w:rPr>
          <w:rFonts w:ascii="Times New Roman" w:eastAsia="Times New Roman" w:hAnsi="Times New Roman" w:cs="Times New Roman"/>
          <w:color w:val="000000"/>
          <w:sz w:val="24"/>
          <w:szCs w:val="24"/>
          <w:lang w:eastAsia="en-US"/>
        </w:rPr>
        <w:t>7</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Учасник гарантує, що проведення інструктажу та навчання персоналу роботі на обладнанні здійснюється </w:t>
      </w:r>
      <w:r w:rsidRPr="00C34052">
        <w:rPr>
          <w:rFonts w:ascii="Times New Roman" w:eastAsia="Arial" w:hAnsi="Times New Roman" w:cs="Times New Roman"/>
          <w:sz w:val="24"/>
          <w:szCs w:val="24"/>
          <w:lang w:eastAsia="ru-RU"/>
        </w:rPr>
        <w:t xml:space="preserve">за рахунок учасника </w:t>
      </w:r>
      <w:r w:rsidRPr="00C34052">
        <w:rPr>
          <w:rFonts w:ascii="Times New Roman" w:eastAsia="Arial" w:hAnsi="Times New Roman" w:cs="Times New Roman"/>
          <w:sz w:val="24"/>
          <w:szCs w:val="24"/>
          <w:lang w:val="ru-RU" w:eastAsia="ru-RU"/>
        </w:rPr>
        <w:t>після поставки, установки, інсталяції, пусконалагоджування обладнання</w:t>
      </w:r>
      <w:r w:rsidRPr="00C34052">
        <w:rPr>
          <w:rFonts w:ascii="Times New Roman" w:eastAsia="Arial" w:hAnsi="Times New Roman" w:cs="Times New Roman"/>
          <w:sz w:val="24"/>
          <w:szCs w:val="24"/>
          <w:lang w:eastAsia="ru-RU"/>
        </w:rPr>
        <w:t xml:space="preserve"> </w:t>
      </w:r>
      <w:r w:rsidRPr="00C34052">
        <w:rPr>
          <w:rFonts w:ascii="Times New Roman" w:eastAsia="Times New Roman" w:hAnsi="Times New Roman" w:cs="Times New Roman"/>
          <w:color w:val="000000"/>
          <w:sz w:val="24"/>
          <w:szCs w:val="24"/>
          <w:lang w:val="ru-RU" w:eastAsia="en-US"/>
        </w:rPr>
        <w:t>(надати гарантійний лист від учасника).</w:t>
      </w:r>
    </w:p>
    <w:p w:rsidR="00D72C4D" w:rsidRPr="00C34052" w:rsidRDefault="00D72C4D" w:rsidP="00D72C4D">
      <w:pPr>
        <w:jc w:val="both"/>
        <w:rPr>
          <w:rFonts w:ascii="Times New Roman" w:eastAsia="Arial" w:hAnsi="Times New Roman" w:cs="Times New Roman"/>
          <w:sz w:val="24"/>
          <w:szCs w:val="24"/>
          <w:lang w:eastAsia="ru-RU"/>
        </w:rPr>
      </w:pPr>
      <w:r w:rsidRPr="00C34052">
        <w:rPr>
          <w:rFonts w:ascii="Times New Roman" w:eastAsia="Arial" w:hAnsi="Times New Roman" w:cs="Times New Roman"/>
          <w:sz w:val="24"/>
          <w:szCs w:val="24"/>
          <w:lang w:eastAsia="ru-RU"/>
        </w:rPr>
        <w:t>8. Учасник повинен надати підтвердження відповідності технічних параметрів обладнання, яке ним пропонується, медико-технічним вимогам (інструкція користувача, експлуатаційно-технічна документація - українською мовою).</w:t>
      </w:r>
    </w:p>
    <w:p w:rsidR="00D72C4D" w:rsidRPr="00C34052" w:rsidRDefault="00642CCB" w:rsidP="00D72C4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9</w:t>
      </w:r>
      <w:r w:rsidR="00D72C4D" w:rsidRPr="00C34052">
        <w:rPr>
          <w:rFonts w:ascii="Times New Roman" w:eastAsia="Times New Roman" w:hAnsi="Times New Roman" w:cs="Times New Roman"/>
          <w:sz w:val="24"/>
          <w:szCs w:val="24"/>
          <w:lang w:eastAsia="ru-RU"/>
        </w:rPr>
        <w:t>. Еквівалентом (аналогом) товару в розумінні даної тендерної документації є товар, стандартні характеристики якого абсолютно співпадають з характеристиками товару, що є предметом закупівлі. Стандартні характеристики еквіваленту товару на який відбувається заміна повинні відповідати вимогам діючих стандартів щодо даних товарів. (У разі надання еквіваленту товару, учасник надає документи, які підтверджують повну відповідність товару).</w:t>
      </w:r>
    </w:p>
    <w:p w:rsidR="00642CCB" w:rsidRDefault="00642CCB" w:rsidP="00D72C4D">
      <w:pPr>
        <w:widowControl w:val="0"/>
        <w:ind w:firstLine="708"/>
        <w:jc w:val="both"/>
        <w:rPr>
          <w:rFonts w:ascii="Times New Roman" w:eastAsia="Times New Roman" w:hAnsi="Times New Roman" w:cs="Times New Roman"/>
          <w:sz w:val="24"/>
          <w:szCs w:val="24"/>
          <w:lang w:eastAsia="ru-RU"/>
        </w:rPr>
      </w:pPr>
    </w:p>
    <w:p w:rsidR="00D72C4D" w:rsidRPr="00C34052" w:rsidRDefault="00D72C4D" w:rsidP="00D72C4D">
      <w:pPr>
        <w:widowControl w:val="0"/>
        <w:ind w:firstLine="708"/>
        <w:jc w:val="both"/>
        <w:rPr>
          <w:rFonts w:ascii="Times New Roman" w:eastAsia="Arial" w:hAnsi="Times New Roman" w:cs="Times New Roman"/>
          <w:sz w:val="24"/>
          <w:szCs w:val="24"/>
          <w:lang w:eastAsia="ru-RU"/>
        </w:rPr>
      </w:pPr>
      <w:r w:rsidRPr="00C34052">
        <w:rPr>
          <w:rFonts w:ascii="Times New Roman" w:eastAsia="Times New Roman" w:hAnsi="Times New Roman" w:cs="Times New Roman"/>
          <w:sz w:val="24"/>
          <w:szCs w:val="24"/>
          <w:lang w:eastAsia="ru-RU"/>
        </w:rPr>
        <w:t xml:space="preserve">Запропоновані учасником товари обов’язково повинні відповідати усім наведеним вище вимогам та технічним характеристикам. </w:t>
      </w:r>
      <w:r w:rsidRPr="00C34052">
        <w:rPr>
          <w:rFonts w:ascii="Times New Roman" w:eastAsia="Arial" w:hAnsi="Times New Roman" w:cs="Times New Roman"/>
          <w:sz w:val="24"/>
          <w:szCs w:val="24"/>
          <w:lang w:eastAsia="ru-RU"/>
        </w:rPr>
        <w:t>Тендерна пропозиція, що не відповідає медико-технічним вимогам, буде відхилена як невідповідна вимогам тендерної документації.</w:t>
      </w:r>
      <w:r>
        <w:rPr>
          <w:rFonts w:ascii="Times New Roman" w:eastAsia="Arial" w:hAnsi="Times New Roman" w:cs="Times New Roman"/>
          <w:sz w:val="24"/>
          <w:szCs w:val="24"/>
          <w:lang w:eastAsia="ru-RU"/>
        </w:rPr>
        <w:t xml:space="preserve"> </w:t>
      </w:r>
    </w:p>
    <w:p w:rsidR="0037219E" w:rsidRPr="00D72C4D" w:rsidRDefault="0037219E" w:rsidP="00E049E7">
      <w:pPr>
        <w:jc w:val="both"/>
        <w:rPr>
          <w:rFonts w:ascii="Times New Roman" w:eastAsia="Arial" w:hAnsi="Times New Roman" w:cs="Times New Roman"/>
          <w:color w:val="000000"/>
          <w:sz w:val="22"/>
          <w:szCs w:val="22"/>
          <w:lang w:eastAsia="ru-RU"/>
        </w:rPr>
      </w:pPr>
    </w:p>
    <w:sectPr w:rsidR="0037219E" w:rsidRPr="00D72C4D" w:rsidSect="0037129F">
      <w:pgSz w:w="12240" w:h="15840"/>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5B3" w:rsidRDefault="003465B3" w:rsidP="00A47A8D">
      <w:r>
        <w:separator/>
      </w:r>
    </w:p>
  </w:endnote>
  <w:endnote w:type="continuationSeparator" w:id="0">
    <w:p w:rsidR="003465B3" w:rsidRDefault="003465B3" w:rsidP="00A4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5B3" w:rsidRDefault="003465B3" w:rsidP="00A47A8D">
      <w:r>
        <w:separator/>
      </w:r>
    </w:p>
  </w:footnote>
  <w:footnote w:type="continuationSeparator" w:id="0">
    <w:p w:rsidR="003465B3" w:rsidRDefault="003465B3" w:rsidP="00A47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42C"/>
    <w:multiLevelType w:val="hybridMultilevel"/>
    <w:tmpl w:val="527277D6"/>
    <w:lvl w:ilvl="0" w:tplc="5E2E69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D6CAC"/>
    <w:multiLevelType w:val="hybridMultilevel"/>
    <w:tmpl w:val="F5B00538"/>
    <w:lvl w:ilvl="0" w:tplc="480422E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9C1526"/>
    <w:multiLevelType w:val="hybridMultilevel"/>
    <w:tmpl w:val="22FA48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6C7182"/>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7055E"/>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C2D49"/>
    <w:multiLevelType w:val="hybridMultilevel"/>
    <w:tmpl w:val="B2CE3E72"/>
    <w:lvl w:ilvl="0" w:tplc="4B66F236">
      <w:start w:val="2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5B"/>
    <w:rsid w:val="000332E4"/>
    <w:rsid w:val="00070C0E"/>
    <w:rsid w:val="000B150F"/>
    <w:rsid w:val="000B4538"/>
    <w:rsid w:val="000F5BD2"/>
    <w:rsid w:val="001E3CEE"/>
    <w:rsid w:val="002D4813"/>
    <w:rsid w:val="003465B3"/>
    <w:rsid w:val="00361AF9"/>
    <w:rsid w:val="0037129F"/>
    <w:rsid w:val="0037219E"/>
    <w:rsid w:val="00373607"/>
    <w:rsid w:val="003E2F69"/>
    <w:rsid w:val="004336CE"/>
    <w:rsid w:val="00484909"/>
    <w:rsid w:val="00492BAF"/>
    <w:rsid w:val="004947BA"/>
    <w:rsid w:val="00530E38"/>
    <w:rsid w:val="00537188"/>
    <w:rsid w:val="005D0F5B"/>
    <w:rsid w:val="005D76E9"/>
    <w:rsid w:val="005E5DB9"/>
    <w:rsid w:val="00605474"/>
    <w:rsid w:val="00642CCB"/>
    <w:rsid w:val="00674D82"/>
    <w:rsid w:val="00846C73"/>
    <w:rsid w:val="00870FB1"/>
    <w:rsid w:val="008C4193"/>
    <w:rsid w:val="008C77EA"/>
    <w:rsid w:val="008F255C"/>
    <w:rsid w:val="008F5B3C"/>
    <w:rsid w:val="009678AE"/>
    <w:rsid w:val="00A47A8D"/>
    <w:rsid w:val="00A80B30"/>
    <w:rsid w:val="00B00B91"/>
    <w:rsid w:val="00B87C55"/>
    <w:rsid w:val="00C41950"/>
    <w:rsid w:val="00C91629"/>
    <w:rsid w:val="00C976D7"/>
    <w:rsid w:val="00CE4EFF"/>
    <w:rsid w:val="00D72C4D"/>
    <w:rsid w:val="00DD7C1B"/>
    <w:rsid w:val="00E049E7"/>
    <w:rsid w:val="00F9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AF8F"/>
  <w15:chartTrackingRefBased/>
  <w15:docId w15:val="{9D511073-C668-4C9C-93AB-0D2B8C11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049E7"/>
    <w:pPr>
      <w:spacing w:after="0" w:line="240" w:lineRule="auto"/>
    </w:pPr>
    <w:rPr>
      <w:rFonts w:ascii="Calibri" w:eastAsia="Calibri" w:hAnsi="Calibri" w:cs="Calibr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E049E7"/>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E04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5"/>
    <w:uiPriority w:val="99"/>
    <w:qFormat/>
    <w:rsid w:val="00E049E7"/>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a5">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4"/>
    <w:uiPriority w:val="99"/>
    <w:rsid w:val="00E049E7"/>
    <w:rPr>
      <w:rFonts w:ascii="Times New Roman" w:eastAsia="Times New Roman" w:hAnsi="Times New Roman" w:cs="Times New Roman"/>
      <w:sz w:val="24"/>
      <w:szCs w:val="24"/>
      <w:lang w:val="x-none" w:eastAsia="x-none"/>
    </w:rPr>
  </w:style>
  <w:style w:type="paragraph" w:styleId="a6">
    <w:name w:val="List Paragraph"/>
    <w:basedOn w:val="a"/>
    <w:link w:val="a7"/>
    <w:uiPriority w:val="1"/>
    <w:qFormat/>
    <w:rsid w:val="0037219E"/>
    <w:pPr>
      <w:ind w:left="720"/>
      <w:contextualSpacing/>
    </w:pPr>
  </w:style>
  <w:style w:type="paragraph" w:styleId="a8">
    <w:name w:val="header"/>
    <w:basedOn w:val="a"/>
    <w:link w:val="a9"/>
    <w:uiPriority w:val="99"/>
    <w:unhideWhenUsed/>
    <w:rsid w:val="00A47A8D"/>
    <w:pPr>
      <w:tabs>
        <w:tab w:val="center" w:pos="4677"/>
        <w:tab w:val="right" w:pos="9355"/>
      </w:tabs>
    </w:pPr>
  </w:style>
  <w:style w:type="character" w:customStyle="1" w:styleId="a9">
    <w:name w:val="Верхний колонтитул Знак"/>
    <w:basedOn w:val="a0"/>
    <w:link w:val="a8"/>
    <w:uiPriority w:val="99"/>
    <w:rsid w:val="00A47A8D"/>
    <w:rPr>
      <w:rFonts w:ascii="Calibri" w:eastAsia="Calibri" w:hAnsi="Calibri" w:cs="Calibri"/>
      <w:sz w:val="20"/>
      <w:szCs w:val="20"/>
      <w:lang w:val="uk-UA" w:eastAsia="uk-UA"/>
    </w:rPr>
  </w:style>
  <w:style w:type="paragraph" w:styleId="aa">
    <w:name w:val="footer"/>
    <w:basedOn w:val="a"/>
    <w:link w:val="ab"/>
    <w:uiPriority w:val="99"/>
    <w:unhideWhenUsed/>
    <w:rsid w:val="00A47A8D"/>
    <w:pPr>
      <w:tabs>
        <w:tab w:val="center" w:pos="4677"/>
        <w:tab w:val="right" w:pos="9355"/>
      </w:tabs>
    </w:pPr>
  </w:style>
  <w:style w:type="character" w:customStyle="1" w:styleId="ab">
    <w:name w:val="Нижний колонтитул Знак"/>
    <w:basedOn w:val="a0"/>
    <w:link w:val="aa"/>
    <w:uiPriority w:val="99"/>
    <w:rsid w:val="00A47A8D"/>
    <w:rPr>
      <w:rFonts w:ascii="Calibri" w:eastAsia="Calibri" w:hAnsi="Calibri" w:cs="Calibri"/>
      <w:sz w:val="20"/>
      <w:szCs w:val="20"/>
      <w:lang w:val="uk-UA" w:eastAsia="uk-UA"/>
    </w:rPr>
  </w:style>
  <w:style w:type="character" w:customStyle="1" w:styleId="a7">
    <w:name w:val="Абзац списка Знак"/>
    <w:link w:val="a6"/>
    <w:uiPriority w:val="1"/>
    <w:locked/>
    <w:rsid w:val="005D76E9"/>
    <w:rPr>
      <w:rFonts w:ascii="Calibri" w:eastAsia="Calibri" w:hAnsi="Calibri" w:cs="Calibri"/>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1404</Words>
  <Characters>8007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24</cp:revision>
  <dcterms:created xsi:type="dcterms:W3CDTF">2023-08-14T20:44:00Z</dcterms:created>
  <dcterms:modified xsi:type="dcterms:W3CDTF">2025-03-30T20:52:00Z</dcterms:modified>
</cp:coreProperties>
</file>